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26D6" w14:textId="2C5A313B" w:rsidR="00FF1334" w:rsidRPr="00E6703D" w:rsidRDefault="00A9790C" w:rsidP="006847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EE39B2" w:rsidRPr="00E6703D">
        <w:rPr>
          <w:rFonts w:ascii="Times New Roman" w:hAnsi="Times New Roman"/>
          <w:b/>
          <w:i/>
          <w:sz w:val="28"/>
          <w:szCs w:val="28"/>
        </w:rPr>
        <w:t>Примерный план-конспект первого урока</w:t>
      </w:r>
    </w:p>
    <w:p w14:paraId="4A008538" w14:textId="7D7B7E20" w:rsidR="001503A6" w:rsidRPr="00557C8A" w:rsidRDefault="00557C8A" w:rsidP="006847EA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557C8A">
        <w:rPr>
          <w:rFonts w:ascii="Times New Roman" w:hAnsi="Times New Roman"/>
          <w:b/>
          <w:bCs/>
          <w:sz w:val="30"/>
          <w:szCs w:val="30"/>
        </w:rPr>
        <w:t xml:space="preserve"> «</w:t>
      </w:r>
      <w:r w:rsidR="002A7697">
        <w:rPr>
          <w:rFonts w:ascii="Times New Roman" w:hAnsi="Times New Roman"/>
          <w:b/>
          <w:bCs/>
          <w:sz w:val="30"/>
          <w:szCs w:val="30"/>
        </w:rPr>
        <w:t>В е</w:t>
      </w:r>
      <w:r w:rsidR="00530075">
        <w:rPr>
          <w:rFonts w:ascii="Times New Roman" w:hAnsi="Times New Roman"/>
          <w:b/>
          <w:bCs/>
          <w:sz w:val="30"/>
          <w:szCs w:val="30"/>
        </w:rPr>
        <w:t>динстве</w:t>
      </w:r>
      <w:r w:rsidRPr="00557C8A">
        <w:rPr>
          <w:rFonts w:ascii="Times New Roman" w:hAnsi="Times New Roman"/>
          <w:b/>
          <w:bCs/>
          <w:sz w:val="30"/>
          <w:szCs w:val="30"/>
        </w:rPr>
        <w:t xml:space="preserve"> белорусского народа </w:t>
      </w:r>
      <w:r w:rsidRPr="00557C8A">
        <w:rPr>
          <w:rFonts w:ascii="Times New Roman" w:hAnsi="Times New Roman"/>
          <w:b/>
          <w:bCs/>
          <w:sz w:val="30"/>
          <w:szCs w:val="30"/>
        </w:rPr>
        <w:noBreakHyphen/>
        <w:t xml:space="preserve"> основа независимой страны»</w:t>
      </w:r>
      <w:r w:rsidRPr="00557C8A">
        <w:rPr>
          <w:rFonts w:ascii="Times New Roman" w:hAnsi="Times New Roman"/>
          <w:bCs/>
          <w:sz w:val="30"/>
          <w:szCs w:val="30"/>
        </w:rPr>
        <w:t xml:space="preserve"> </w:t>
      </w:r>
    </w:p>
    <w:p w14:paraId="110397E1" w14:textId="77777777" w:rsidR="00B3555A" w:rsidRPr="00E6703D" w:rsidRDefault="00B3555A" w:rsidP="00CC1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14:paraId="51E640BE" w14:textId="77777777" w:rsidR="00EE39B2" w:rsidRPr="00277420" w:rsidRDefault="00EE39B2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3661">
        <w:rPr>
          <w:rFonts w:ascii="Times New Roman" w:hAnsi="Times New Roman"/>
          <w:i/>
          <w:sz w:val="28"/>
          <w:szCs w:val="28"/>
          <w:shd w:val="clear" w:color="auto" w:fill="FFFFFF"/>
        </w:rPr>
        <w:t>Цель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BE5CB9" w:rsidRPr="00277420">
        <w:rPr>
          <w:rFonts w:ascii="Times New Roman" w:hAnsi="Times New Roman"/>
          <w:sz w:val="28"/>
          <w:szCs w:val="28"/>
          <w:shd w:val="clear" w:color="auto" w:fill="FFFFFF"/>
        </w:rPr>
        <w:t>воспитание чувства патриотизма и национального самосознания учащихся.</w:t>
      </w:r>
    </w:p>
    <w:p w14:paraId="094EA719" w14:textId="77777777" w:rsidR="00EE39B2" w:rsidRPr="003F3661" w:rsidRDefault="00EE39B2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F3661">
        <w:rPr>
          <w:rFonts w:ascii="Times New Roman" w:hAnsi="Times New Roman"/>
          <w:i/>
          <w:sz w:val="28"/>
          <w:szCs w:val="28"/>
          <w:shd w:val="clear" w:color="auto" w:fill="FFFFFF"/>
        </w:rPr>
        <w:t>Задачи:</w:t>
      </w:r>
    </w:p>
    <w:p w14:paraId="296D170A" w14:textId="77777777" w:rsidR="00EE39B2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5CB9" w:rsidRPr="00277420">
        <w:rPr>
          <w:rFonts w:ascii="Times New Roman" w:hAnsi="Times New Roman"/>
          <w:sz w:val="28"/>
          <w:szCs w:val="28"/>
          <w:shd w:val="clear" w:color="auto" w:fill="FFFFFF"/>
        </w:rPr>
        <w:t>рививать учащимся основополагающие ценности, идеи, убеждения, отражающие сущность белорусской государственности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919B3DF" w14:textId="77777777" w:rsidR="00B3555A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формировать у учащихся активную гражданскую позицию;</w:t>
      </w:r>
    </w:p>
    <w:p w14:paraId="4A1658AA" w14:textId="77777777" w:rsidR="00386C1B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создавать условия для развития коммуникативных умений и навыков.</w:t>
      </w:r>
    </w:p>
    <w:p w14:paraId="565445C0" w14:textId="77777777" w:rsidR="00277420" w:rsidRDefault="002664B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Форма: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урок интерактивного общения</w:t>
      </w:r>
      <w:r w:rsidR="00C246DD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A04C857" w14:textId="77777777" w:rsidR="007E1970" w:rsidRDefault="0022314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Оборудование: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1B65" w:rsidRPr="00277420">
        <w:rPr>
          <w:rFonts w:ascii="Times New Roman" w:hAnsi="Times New Roman"/>
          <w:sz w:val="28"/>
          <w:szCs w:val="28"/>
          <w:shd w:val="clear" w:color="auto" w:fill="FFFFFF"/>
        </w:rPr>
        <w:t>мультимедийная презентация со слайдами</w:t>
      </w:r>
      <w:r w:rsidR="003F36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91B6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4869988" w14:textId="78BB883E" w:rsidR="00076A80" w:rsidRDefault="00277420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Предварительно </w:t>
      </w:r>
      <w:r w:rsidR="00843A24">
        <w:rPr>
          <w:rFonts w:ascii="Times New Roman" w:hAnsi="Times New Roman"/>
          <w:sz w:val="28"/>
          <w:szCs w:val="28"/>
          <w:shd w:val="clear" w:color="auto" w:fill="FFFFFF"/>
        </w:rPr>
        <w:t>группа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087">
        <w:rPr>
          <w:rFonts w:ascii="Times New Roman" w:hAnsi="Times New Roman"/>
          <w:sz w:val="28"/>
          <w:szCs w:val="28"/>
          <w:shd w:val="clear" w:color="auto" w:fill="FFFFFF"/>
        </w:rPr>
        <w:t>делится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несколько групп, о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>звучиваются правила работы в группе</w:t>
      </w:r>
      <w:r w:rsidR="00076A80" w:rsidRPr="00076A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BCCDD9" w14:textId="77777777" w:rsidR="00A52B0A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Первый урок возможно построить из следующих этапов:</w:t>
      </w:r>
    </w:p>
    <w:p w14:paraId="1831D6B3" w14:textId="77777777" w:rsidR="001E15DB" w:rsidRPr="00277420" w:rsidRDefault="001E15DB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Этап </w:t>
      </w:r>
      <w:r w:rsidRPr="001E15DB">
        <w:rPr>
          <w:rFonts w:ascii="Times New Roman" w:hAnsi="Times New Roman"/>
          <w:i/>
          <w:sz w:val="28"/>
          <w:szCs w:val="28"/>
          <w:shd w:val="clear" w:color="auto" w:fill="FFFFFF"/>
        </w:rPr>
        <w:t>«Актуализация темы»</w:t>
      </w:r>
    </w:p>
    <w:p w14:paraId="4B0654D6" w14:textId="766DAC20" w:rsidR="008F11CF" w:rsidRDefault="00843A2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Куратор учебной группы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поздравляет учащихся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 с началом нового учебного года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2B0A">
        <w:rPr>
          <w:rFonts w:ascii="Times New Roman" w:hAnsi="Times New Roman"/>
          <w:sz w:val="28"/>
          <w:szCs w:val="28"/>
          <w:shd w:val="clear" w:color="auto" w:fill="FFFFFF"/>
        </w:rPr>
        <w:t>и подчеркивает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="008F11C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223147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в 2021/2022 учебном году </w:t>
      </w:r>
      <w:r w:rsid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урок </w:t>
      </w:r>
      <w:r w:rsidR="00223147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посвящён Году народного единства. </w:t>
      </w:r>
    </w:p>
    <w:p w14:paraId="4CF17E57" w14:textId="77777777" w:rsidR="008F11CF" w:rsidRPr="00041DF7" w:rsidRDefault="00A52B0A" w:rsidP="00041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нимание учащихся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обращается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логотип Года народного единства, который </w:t>
      </w:r>
      <w:r w:rsidR="008F11CF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выведен </w:t>
      </w:r>
      <w:r w:rsidR="0002610E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8F11CF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мультимедийный </w:t>
      </w:r>
      <w:r w:rsidR="0002610E" w:rsidRPr="00041DF7">
        <w:rPr>
          <w:rFonts w:ascii="Times New Roman" w:hAnsi="Times New Roman"/>
          <w:sz w:val="28"/>
          <w:szCs w:val="28"/>
          <w:shd w:val="clear" w:color="auto" w:fill="FFFFFF"/>
        </w:rPr>
        <w:t>экра</w:t>
      </w:r>
      <w:r w:rsidR="00041DF7" w:rsidRPr="00041DF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041DF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6788BF52" w14:textId="77777777" w:rsidR="008F11CF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Заранее подготовившийся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учащийся рассказывает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б истории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данного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>логотипа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20A654" w14:textId="6BAFA5D5" w:rsidR="00A81AB5" w:rsidRDefault="00A81AB5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Справочно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14:paraId="73998974" w14:textId="31322484" w:rsidR="001E15DB" w:rsidRDefault="00FF1334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В Беларуси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Министерством информации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91B65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был проведен конкурс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 лучший логотип Года народного единства (</w:t>
      </w:r>
      <w:r w:rsidR="00041DF7">
        <w:rPr>
          <w:rFonts w:ascii="Times New Roman" w:hAnsi="Times New Roman"/>
          <w:i/>
          <w:sz w:val="28"/>
          <w:szCs w:val="28"/>
          <w:shd w:val="clear" w:color="auto" w:fill="FFFFFF"/>
        </w:rPr>
        <w:t>ссылка на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сайт: </w:t>
      </w:r>
      <w:hyperlink r:id="rId8" w:history="1">
        <w:r w:rsidRPr="00A81AB5">
          <w:rPr>
            <w:rStyle w:val="a6"/>
            <w:rFonts w:ascii="Times New Roman" w:hAnsi="Times New Roman"/>
            <w:i/>
            <w:sz w:val="28"/>
            <w:szCs w:val="28"/>
            <w:shd w:val="clear" w:color="auto" w:fill="FFFFFF"/>
          </w:rPr>
          <w:t>godedinstva.by</w:t>
        </w:r>
      </w:hyperlink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). Лучшей призна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ли работу Виталия </w:t>
      </w:r>
      <w:proofErr w:type="spellStart"/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Ортюха</w:t>
      </w:r>
      <w:proofErr w:type="spellEnd"/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«Мы». Этот д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изайнер известен как автор талисмана чемпионата мира по хоккею 2014 г., который проходил в </w:t>
      </w:r>
      <w:proofErr w:type="spellStart"/>
      <w:r w:rsidR="00A81AB5">
        <w:rPr>
          <w:rFonts w:ascii="Times New Roman" w:hAnsi="Times New Roman"/>
          <w:i/>
          <w:sz w:val="28"/>
          <w:szCs w:val="28"/>
          <w:shd w:val="clear" w:color="auto" w:fill="FFFFFF"/>
        </w:rPr>
        <w:t>г.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Минске</w:t>
      </w:r>
      <w:proofErr w:type="spellEnd"/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Представленный на конкурс логотип выполнен с использованием элементов белорусского орнамента и оттенка василька 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одного из символов Беларуси. Слоган работы: «Каждый из нас 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часть единого целого, одного большого «МЫ» </w:t>
      </w:r>
      <w:r w:rsidR="00A96622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белорусского народа».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Национальным</w:t>
      </w:r>
    </w:p>
    <w:p w14:paraId="643B1608" w14:textId="77777777" w:rsidR="004157F1" w:rsidRPr="006847EA" w:rsidRDefault="00A52B0A" w:rsidP="006847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материалов для проведения </w:t>
      </w:r>
      <w:r w:rsidR="001E15DB" w:rsidRPr="001E15DB">
        <w:rPr>
          <w:rFonts w:ascii="Times New Roman" w:hAnsi="Times New Roman"/>
          <w:sz w:val="28"/>
          <w:szCs w:val="28"/>
          <w:shd w:val="clear" w:color="auto" w:fill="FFFFFF"/>
        </w:rPr>
        <w:t>данного этапа можно воспользоваться Интернет-ресурсами Министерства информации</w:t>
      </w:r>
      <w:r w:rsidR="001E15DB" w:rsidRPr="001E15DB">
        <w:t xml:space="preserve"> </w:t>
      </w:r>
      <w:hyperlink r:id="rId9" w:history="1">
        <w:r w:rsidR="001E15DB" w:rsidRPr="001E15D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https://www.godedinstva.by/ru/logo-to-uploads-ru/</w:t>
        </w:r>
      </w:hyperlink>
      <w:r w:rsidR="001E15DB" w:rsidRPr="001E15DB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частности, использовать статью «Что думает сельская школьница о народном единстве?»: </w:t>
      </w:r>
      <w:hyperlink r:id="rId10" w:history="1">
        <w:r w:rsidR="001E15DB" w:rsidRPr="001E15D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https://www.godedinstva.by/ru/opinions-ru/view/chto-dumaet-selskaja-shkolnitsa-o-narodnom-edinstve-97/</w:t>
        </w:r>
      </w:hyperlink>
      <w:r w:rsidR="001E15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эту же тему «Что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думаю о народном единстве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я» целесообразно заслушать</w:t>
      </w:r>
      <w:r w:rsidR="001E1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ответы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9C92A84" w14:textId="77777777" w:rsidR="00C54314" w:rsidRPr="00A96622" w:rsidRDefault="00A27170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</w:t>
      </w:r>
      <w:r w:rsidR="007E1970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тап</w:t>
      </w:r>
      <w:r w:rsidR="008F11CF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E15DB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«Единство </w:t>
      </w:r>
      <w:r w:rsidR="00160094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="001E15DB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60094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это мы»</w:t>
      </w:r>
    </w:p>
    <w:p w14:paraId="4570DC39" w14:textId="77777777" w:rsidR="00645662" w:rsidRPr="004157F1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задет задание 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обрать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синонимы к</w:t>
      </w:r>
      <w:r w:rsidR="007E1970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предложенным словам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7E1970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помощью заранее подготовленных карточек </w:t>
      </w:r>
      <w:r w:rsidR="004157F1" w:rsidRPr="004157F1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индивидуально, в парах, в группах</w:t>
      </w:r>
      <w:r w:rsidR="004157F1" w:rsidRPr="004157F1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14:paraId="15BD617C" w14:textId="77777777" w:rsidR="00A81AB5" w:rsidRPr="00A81AB5" w:rsidRDefault="00A81AB5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Справочно</w:t>
      </w:r>
      <w:r w:rsidR="00A52B0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(по материалам словарей)</w:t>
      </w:r>
    </w:p>
    <w:p w14:paraId="1D517F4E" w14:textId="77777777" w:rsidR="00A52B0A" w:rsidRDefault="00C54314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Сплочённость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склонность членов одной группы держаться вместе, выступая «единым фронтом» по таким важным вопросам, как правила поведе</w:t>
      </w:r>
      <w:r w:rsidR="00723F8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ния или культурные предпочтения </w:t>
      </w:r>
    </w:p>
    <w:p w14:paraId="5A8DA216" w14:textId="77777777" w:rsidR="00723F84" w:rsidRPr="00A81AB5" w:rsidRDefault="008604D3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Варианты синонимов:</w:t>
      </w:r>
      <w:r w:rsidR="00723F8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дружность, единство, спаянность, слитность, единение; монолитность, общность, скованность, единодушие, сомкнутость, спетость, сплотка, спайка, дружность, организованность, связанность, чувство локтя.</w:t>
      </w:r>
    </w:p>
    <w:p w14:paraId="068FFC2A" w14:textId="77777777" w:rsidR="00A52B0A" w:rsidRPr="00A52B0A" w:rsidRDefault="00C54314" w:rsidP="00A52B0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Солидарность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9126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единство убеждений и действий, взаимопомощь и поддержка членов социальной группы, основывающиеся на общности интересов и необходимости достижения общих групповых це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лей; совместная ответственность </w:t>
      </w:r>
    </w:p>
    <w:p w14:paraId="5CC98663" w14:textId="77777777" w:rsidR="00C54314" w:rsidRPr="00A81AB5" w:rsidRDefault="00645662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Варианты </w:t>
      </w:r>
      <w:r w:rsidR="00C27FB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синонимов</w:t>
      </w:r>
      <w:r w:rsidR="008604D3"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сплочённость, единение, равенство, сплочение,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общность, единодушие, единогласие.</w:t>
      </w:r>
    </w:p>
    <w:p w14:paraId="3A356778" w14:textId="77777777" w:rsidR="00A67FAE" w:rsidRPr="00A81AB5" w:rsidRDefault="00C54314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Взаимопонимание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взаимное понимание и сог</w:t>
      </w:r>
      <w:r w:rsidR="00C27FB7">
        <w:rPr>
          <w:rFonts w:ascii="Times New Roman" w:hAnsi="Times New Roman"/>
          <w:i/>
          <w:sz w:val="28"/>
          <w:szCs w:val="28"/>
          <w:shd w:val="clear" w:color="auto" w:fill="FFFFFF"/>
        </w:rPr>
        <w:t>ласие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желание и способность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слышать и понимать друг друга. </w:t>
      </w:r>
    </w:p>
    <w:p w14:paraId="2DCF48D4" w14:textId="77777777" w:rsidR="00A1546F" w:rsidRDefault="00645662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Варианты синонимов: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5431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единодушие, контакт, понимание, согласие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429A584" w14:textId="77777777" w:rsidR="00A81AB5" w:rsidRDefault="00A81AB5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Учащиеся </w:t>
      </w:r>
      <w:r w:rsidR="00C54314" w:rsidRPr="0084369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звучивают подобранные синонимы, </w:t>
      </w:r>
      <w:r w:rsidR="00A52B0A">
        <w:rPr>
          <w:rFonts w:ascii="Times New Roman" w:hAnsi="Times New Roman"/>
          <w:sz w:val="28"/>
          <w:szCs w:val="28"/>
          <w:shd w:val="clear" w:color="auto" w:fill="FFFFFF"/>
        </w:rPr>
        <w:t xml:space="preserve">ряды которых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наглядно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могут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843699">
        <w:rPr>
          <w:rFonts w:ascii="Times New Roman" w:hAnsi="Times New Roman"/>
          <w:sz w:val="28"/>
          <w:szCs w:val="28"/>
          <w:shd w:val="clear" w:color="auto" w:fill="FFFFFF"/>
        </w:rPr>
        <w:t>выв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ся на </w:t>
      </w:r>
      <w:r w:rsidR="0084369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мультимедийный 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экран. </w:t>
      </w:r>
    </w:p>
    <w:p w14:paraId="4CBF6AC8" w14:textId="5DA3B8C3" w:rsidR="00A81AB5" w:rsidRPr="00A1546F" w:rsidRDefault="00A52B0A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Далее </w:t>
      </w:r>
      <w:r w:rsidR="00843A24">
        <w:rPr>
          <w:rFonts w:ascii="Times New Roman" w:hAnsi="Times New Roman"/>
          <w:sz w:val="28"/>
          <w:szCs w:val="28"/>
          <w:shd w:val="clear" w:color="auto" w:fill="FFFFFF"/>
        </w:rPr>
        <w:t>куратор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предлагает учащимся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найти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те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слова, которые наиболее часто повторяются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толковании понятий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синонимичных рядах.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Учащиеся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самостоятельно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приходят к выводу,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 таким словам относятся</w:t>
      </w:r>
      <w:r w:rsidR="008604D3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: единение, единодушие,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>единство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словосочетание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«единым фронтом»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Таким образом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актуализируется ключевое слово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формулировки темы урока.</w:t>
      </w:r>
    </w:p>
    <w:p w14:paraId="66704C7A" w14:textId="77777777" w:rsidR="00270549" w:rsidRPr="00A52B0A" w:rsidRDefault="00A52B0A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Предлагается 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рассмотреть ф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>ормулировк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понятия 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«единство» в 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«Толковом </w:t>
      </w:r>
      <w:r w:rsidR="009F696F"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6847EA">
        <w:rPr>
          <w:rFonts w:ascii="Times New Roman" w:hAnsi="Times New Roman"/>
          <w:bCs/>
          <w:sz w:val="28"/>
          <w:szCs w:val="28"/>
          <w:shd w:val="clear" w:color="auto" w:fill="FFFFFF"/>
        </w:rPr>
        <w:t>ловаре русского языка С.</w:t>
      </w:r>
      <w:r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И. Ожегова</w:t>
      </w:r>
      <w:r w:rsidR="009F696F"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2B0A">
        <w:rPr>
          <w:rFonts w:ascii="Times New Roman" w:hAnsi="Times New Roman"/>
          <w:i/>
          <w:sz w:val="28"/>
          <w:szCs w:val="28"/>
          <w:shd w:val="clear" w:color="auto" w:fill="FFFFFF"/>
        </w:rPr>
        <w:t>(формулировки выводятся на мультимедийный экран или записываются на доске).</w:t>
      </w:r>
    </w:p>
    <w:p w14:paraId="7D32CBA5" w14:textId="77777777" w:rsidR="00AC49D8" w:rsidRDefault="00C54314" w:rsidP="00CC13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Единство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- 1. Общность, полное сходство. </w:t>
      </w:r>
    </w:p>
    <w:p w14:paraId="20BB654A" w14:textId="77777777" w:rsidR="00AC49D8" w:rsidRDefault="00843699" w:rsidP="00CC138C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2. Цельность, сплочённость. </w:t>
      </w:r>
    </w:p>
    <w:p w14:paraId="50299489" w14:textId="77777777" w:rsidR="00C54314" w:rsidRPr="00277420" w:rsidRDefault="00843699" w:rsidP="00CC138C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3. Неразрывность, взаимная связь. </w:t>
      </w:r>
    </w:p>
    <w:p w14:paraId="66341EA3" w14:textId="77777777" w:rsidR="00A27170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чащи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ся дела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843699" w:rsidRPr="00D4374A">
        <w:rPr>
          <w:rFonts w:ascii="Times New Roman" w:hAnsi="Times New Roman"/>
          <w:i/>
          <w:sz w:val="28"/>
          <w:szCs w:val="28"/>
          <w:shd w:val="clear" w:color="auto" w:fill="FFFFFF"/>
        </w:rPr>
        <w:t>вывод 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значимости</w:t>
      </w:r>
      <w:r w:rsidR="00843699" w:rsidRPr="00D4374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темы первого урока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подчеркнуть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, что с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>ила страны в единст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ве народа, </w:t>
      </w:r>
      <w:r w:rsidR="005248E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лавными приоритетами белорусского государства остается благополучие, миролюбивая внешняя политика, национальная безопасность. </w:t>
      </w:r>
    </w:p>
    <w:p w14:paraId="78884F5E" w14:textId="6127A265" w:rsidR="00D4374A" w:rsidRPr="00D4374A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подготовке данного этапа урока </w:t>
      </w:r>
      <w:r w:rsidR="00304591">
        <w:rPr>
          <w:rFonts w:ascii="Times New Roman" w:hAnsi="Times New Roman"/>
          <w:bCs/>
          <w:sz w:val="28"/>
          <w:szCs w:val="28"/>
          <w:shd w:val="clear" w:color="auto" w:fill="FFFFFF"/>
        </w:rPr>
        <w:t>куратор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ует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дискуссию о том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объединяет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может </w:t>
      </w:r>
      <w:r w:rsidR="00FC60E4" w:rsidRPr="00FC60E4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разъеди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нить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нашей страны.</w:t>
      </w:r>
    </w:p>
    <w:p w14:paraId="2059C887" w14:textId="6BA462FC" w:rsidR="00313934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Справочно</w:t>
      </w:r>
      <w:r w:rsidR="00FD4E1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:</w:t>
      </w:r>
    </w:p>
    <w:p w14:paraId="2F6EB4CB" w14:textId="77777777" w:rsidR="00D4374A" w:rsidRPr="00D4374A" w:rsidRDefault="001723C2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Объединяет:</w:t>
      </w:r>
    </w:p>
    <w:p w14:paraId="451A89BE" w14:textId="77777777" w:rsidR="00D4374A" w:rsidRPr="00D4374A" w:rsidRDefault="00D4374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Историческая </w:t>
      </w:r>
      <w:r w:rsidR="00E846F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</w:t>
      </w: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амять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>: общая история, общие испытания, особенно войны, среди которых наиболее страш</w:t>
      </w:r>
      <w:r w:rsidR="00E51D4B">
        <w:rPr>
          <w:rFonts w:ascii="Times New Roman" w:hAnsi="Times New Roman"/>
          <w:sz w:val="28"/>
          <w:szCs w:val="28"/>
          <w:shd w:val="clear" w:color="auto" w:fill="FFFFFF"/>
        </w:rPr>
        <w:t>ный урон потерпела Беларусь в годы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Первой и Второй (Великой Отечественной) войн. </w:t>
      </w:r>
    </w:p>
    <w:p w14:paraId="26230821" w14:textId="77777777" w:rsidR="00D4374A" w:rsidRPr="00D4374A" w:rsidRDefault="00D4374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Общая, самобытная культура,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как материальная, так и духовная, в которой находят свое отражение традиции, обычаи, верования, повседневная жизнь всех народов, проживающих на территории Беларуси.</w:t>
      </w:r>
    </w:p>
    <w:p w14:paraId="28FBA61E" w14:textId="77777777" w:rsidR="00D4374A" w:rsidRPr="00D4374A" w:rsidRDefault="00D4374A" w:rsidP="00E7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>Толерантность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веротерпимость, нет разделения по национальному признаку, нет ущемления народов и диаспор, проживающих на территории и былой, и современной Беларуси, по языковому признаку – в 20-30-е гг. </w:t>
      </w:r>
      <w:r w:rsidR="00E51D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XX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в. </w:t>
      </w:r>
      <w:r w:rsidR="00F1371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Беларуси было 4 государственных языка (белорусский, польский, русский и идиш), сейчас 2 равноправных государственных языка </w:t>
      </w:r>
      <w:r w:rsidR="00F1371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белорусский и русский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AA74D16" w14:textId="5F452A25" w:rsidR="001D1F43" w:rsidRDefault="00313934" w:rsidP="001D1F4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елорусский народ в разное историческое время </w:t>
      </w:r>
      <w:r w:rsid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разъедини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:</w:t>
      </w:r>
      <w:r w:rsid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</w:p>
    <w:p w14:paraId="520E9056" w14:textId="77777777" w:rsidR="00D4374A" w:rsidRDefault="009F696F" w:rsidP="009F69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13934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примеру, </w:t>
      </w:r>
      <w:r w:rsidR="00A3333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ойны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>проходившие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>на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территории Беларуси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разное время.</w:t>
      </w:r>
    </w:p>
    <w:p w14:paraId="13C409A3" w14:textId="77777777" w:rsidR="00F13711" w:rsidRPr="00D4374A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 подчеркивает</w:t>
      </w:r>
      <w:r w:rsidR="00A333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объединяющих 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факторов 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>намного больше.</w:t>
      </w:r>
    </w:p>
    <w:p w14:paraId="62B2763F" w14:textId="77777777" w:rsidR="00F13711" w:rsidRPr="00F13711" w:rsidRDefault="00CC138C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Например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,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>у народа Беларуси, имеющего в составе разн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ые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>национальност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F13711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CC138C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бщий менталитет: </w:t>
      </w:r>
      <w:r w:rsidRPr="00F13711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>оброта, сочувствие, сопереживание, стремление помочь в беде и горе, порадоваться вместе, способность выполня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ть общую, тяжёлую работу сообща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>(с</w:t>
      </w:r>
      <w:r w:rsidR="00F13711" w:rsidRPr="00F13711">
        <w:rPr>
          <w:rFonts w:ascii="Times New Roman" w:hAnsi="Times New Roman"/>
          <w:sz w:val="28"/>
          <w:szCs w:val="28"/>
          <w:shd w:val="clear" w:color="auto" w:fill="FFFFFF"/>
        </w:rPr>
        <w:t xml:space="preserve">сылка на статью «Национальный состав населения Беларуси» </w:t>
      </w:r>
      <w:hyperlink r:id="rId11" w:history="1">
        <w:r w:rsidR="00F13711" w:rsidRPr="00F13711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https://www.belta.by/infographica/view/natsionalnyj-sostav-naselenija-belarusi-22499/</w:t>
        </w:r>
      </w:hyperlink>
      <w:r w:rsidR="00821AE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)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6F4C64" w14:textId="67CEE0BB" w:rsidR="00F13711" w:rsidRDefault="00843A2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Куратор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может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также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обратить внимание учащихся на отношени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народа 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Беларуси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</w:t>
      </w:r>
      <w:r w:rsidR="00D4374A" w:rsidRPr="00821AE5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вере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. Православие и католицизм, протестантизм и униатство, иудаизм и ислам никогда не перерастали в национальную и религиозную рознь и не приводили к религиозны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столкновениям и кровавым конфликтам. Нет семитизма 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на бытовом уровне. Одинаково относятся к русским, полякам, литовцам, евреям и татарам, дагестанцам и чеченцам, афганцам и сирийцам, всем народам, проживающим на территории современной Беларуси. </w:t>
      </w:r>
    </w:p>
    <w:p w14:paraId="0FD27BB0" w14:textId="77777777" w:rsidR="00821AE5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Рекомендуется также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построить диалог об общей правовой культуре и морально-этических нормах 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народов, проживающих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нашей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стране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8DFBD05" w14:textId="6050789A" w:rsidR="00CC138C" w:rsidRPr="00CC138C" w:rsidRDefault="00821AE5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Можно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обратиться </w:t>
      </w:r>
      <w:r w:rsidR="00CC138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праздничным датам: День семьи,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День славянской письменности, </w:t>
      </w:r>
      <w:proofErr w:type="spellStart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Купалье</w:t>
      </w:r>
      <w:proofErr w:type="spellEnd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,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асленица, Байрам-Курбан,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Песах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 </w:t>
      </w:r>
      <w:r w:rsidR="007321D2">
        <w:rPr>
          <w:rFonts w:ascii="Times New Roman" w:hAnsi="Times New Roman"/>
          <w:bCs/>
          <w:sz w:val="28"/>
          <w:szCs w:val="28"/>
          <w:shd w:val="clear" w:color="auto" w:fill="FFFFFF"/>
        </w:rPr>
        <w:t>обратить внимание на то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у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населения Беларуси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ного общих черт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 одежде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региональн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колорит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), в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питании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национальными блюдами считаются </w:t>
      </w:r>
      <w:proofErr w:type="spellStart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драники</w:t>
      </w:r>
      <w:proofErr w:type="spellEnd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, колдуны, цеппели</w:t>
      </w:r>
      <w:r w:rsidR="00FC60E4">
        <w:rPr>
          <w:rFonts w:ascii="Times New Roman" w:hAnsi="Times New Roman"/>
          <w:sz w:val="28"/>
          <w:szCs w:val="28"/>
          <w:shd w:val="clear" w:color="auto" w:fill="FFFFFF"/>
        </w:rPr>
        <w:t xml:space="preserve">ны, комы, поливы, каши и мн. др.). </w:t>
      </w:r>
    </w:p>
    <w:p w14:paraId="5A63377D" w14:textId="77777777" w:rsidR="00A27170" w:rsidRPr="00160094" w:rsidRDefault="00A2717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Этап «Символы государства»</w:t>
      </w:r>
    </w:p>
    <w:p w14:paraId="2B54ABF9" w14:textId="4CA6102F" w:rsidR="00A1546F" w:rsidRDefault="00CC138C" w:rsidP="00732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данном этапе к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лассный руководитель может 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предложить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викторин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4673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из видов 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нтерактивных игровых технологий урока</w:t>
      </w:r>
      <w:r w:rsidR="00A1546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A564912" w14:textId="77777777" w:rsidR="00A1546F" w:rsidRDefault="00A1546F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Например,</w:t>
      </w:r>
    </w:p>
    <w:p w14:paraId="0B3E1AAC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До какого года в нашей стране существовала 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символика БССР? (</w:t>
      </w:r>
      <w:r w:rsidR="00BE3AD1"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до 1991 года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6891F7DF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 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 xml:space="preserve">основу орнамента на Государственном флаге взят 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 xml:space="preserve">узор под этим 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названием (</w:t>
      </w:r>
      <w:r w:rsidR="00DA6E04"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название «Восходящее солнце»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2DF197A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>Что на Государственном гербе является символом человека и человечности, зна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>ком мужества и высоких помыслов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>з</w:t>
      </w:r>
      <w:r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везда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03E133A4" w14:textId="77777777" w:rsid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>Что символизирует венок на гербе Беларуси? (</w:t>
      </w:r>
      <w:r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символ памяти и нерасторжимой связи современников с предками, труд и процветание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7186D7A4" w14:textId="0A2F8C62" w:rsidR="008D4A73" w:rsidRDefault="00DA6E04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Год народного е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динства принял эстафету триады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Годов малой род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ины (2018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2020 г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1D1F4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). У каждого областного города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EE6" w:rsidRPr="000756BA">
        <w:rPr>
          <w:rFonts w:ascii="Times New Roman" w:hAnsi="Times New Roman"/>
          <w:sz w:val="28"/>
          <w:szCs w:val="28"/>
          <w:shd w:val="clear" w:color="auto" w:fill="FFFFFF"/>
        </w:rPr>
        <w:t>Республики Беларусь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есть свой герб, также он есть и у многих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08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других 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>городов. Оп</w:t>
      </w:r>
      <w:r w:rsidR="00AC49D8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ределите, 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герб какого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города перед вами на экране (</w:t>
      </w:r>
      <w:r w:rsidR="00B25EE6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можно представить</w:t>
      </w:r>
      <w:r w:rsidR="00B25EE6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изображения гербов областей/городов</w:t>
      </w:r>
      <w:r w:rsidR="00B14E07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  <w:r w:rsidR="00645662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14:paraId="5D0BB034" w14:textId="77777777" w:rsid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Назовите дату празднования Дня Государственного</w:t>
      </w:r>
      <w:r w:rsidR="0064408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герба и Государственного флага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раздник День Государственного герба и Государственного флага отмечается во второе воскресенье мая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24739E06" w14:textId="77777777" w:rsidR="008D4A73" w:rsidRPr="008D4A73" w:rsidRDefault="008D4A73" w:rsidP="001D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Как государственные символы связаны с понятиями «сплочённость», «солидарность», «взаимопонимание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>»?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государственных символах отражается историческая связь времён, морально-нравственные устои народа, социально-политические основы государства, равенство всех граждан независимо от социальной, национальной или религиозной принадлежности). </w:t>
      </w:r>
    </w:p>
    <w:p w14:paraId="02820B93" w14:textId="77777777" w:rsidR="008D4A73" w:rsidRPr="008D4A73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Рекомендуется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акценти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ровать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 учащихся на том, что </w:t>
      </w:r>
      <w:r w:rsidR="00DB60C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осударственная символика любой страны, в том числе и нашей Родины – историческое наследие, славное настоящее и достойное будущее. Она объединяет людей в самые важные моменты жизни страны, то есть делает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>людей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сплочёнными, солидарными. </w:t>
      </w:r>
    </w:p>
    <w:p w14:paraId="5202AD24" w14:textId="77777777" w:rsidR="00A27170" w:rsidRPr="00160094" w:rsidRDefault="00A27170" w:rsidP="001D1F4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Этап «Героическое прошлое»</w:t>
      </w:r>
    </w:p>
    <w:p w14:paraId="4BB91466" w14:textId="29CD58E4" w:rsidR="00942F90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Перед выполнением </w:t>
      </w:r>
      <w:r w:rsidR="00B424DA">
        <w:rPr>
          <w:rFonts w:ascii="Times New Roman" w:hAnsi="Times New Roman"/>
          <w:sz w:val="28"/>
          <w:szCs w:val="28"/>
          <w:shd w:val="clear" w:color="auto" w:fill="FFFFFF"/>
        </w:rPr>
        <w:t xml:space="preserve">группой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следующего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задания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заранее подготовленные учащиеся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сделать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небольшое сообщение о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вклад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белорусского народа в победу над гитлеровской коалицией во Второй мировой войне,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рассказать о том, какие огромные потери несла Беларусь на полях сражений и на оккупированных врагом территориях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6506121" w14:textId="0952C5D1" w:rsidR="00942F90" w:rsidRDefault="00B424DA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Куратор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развивает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 тему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важности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сохранения исторической памяти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просит </w:t>
      </w:r>
      <w:r w:rsidR="007321D2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привести конкретные примеры, наглядно демонстрирующие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белорусы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в истории выступали как 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>един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ая и 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>сплочённ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ая нация.</w:t>
      </w:r>
    </w:p>
    <w:p w14:paraId="24AADAD3" w14:textId="77777777" w:rsidR="00CE4E9C" w:rsidRDefault="00160094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Этап «История моей семьи в истории Великой Отечественной войны»</w:t>
      </w:r>
    </w:p>
    <w:p w14:paraId="49998E18" w14:textId="77777777" w:rsidR="00160094" w:rsidRDefault="00160094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sz w:val="28"/>
          <w:szCs w:val="28"/>
          <w:shd w:val="clear" w:color="auto" w:fill="FFFFFF"/>
        </w:rPr>
        <w:t>Учащиеся к этому этапу готовятся заране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е: </w:t>
      </w:r>
      <w:r w:rsidR="008D6AD3">
        <w:rPr>
          <w:rFonts w:ascii="Times New Roman" w:hAnsi="Times New Roman"/>
          <w:sz w:val="28"/>
          <w:szCs w:val="28"/>
          <w:shd w:val="clear" w:color="auto" w:fill="FFFFFF"/>
        </w:rPr>
        <w:t>представляют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творческую работу в форме сочинения, эссе, очерка (по выбору), в которой 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рассказывают 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>семейную историю о своем родственнике - участнике боевых действий, труженике тыла или родственнике, пережившем Великую Отечественную войну</w:t>
      </w:r>
      <w:r w:rsidR="00C728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приносят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 сохранившихся документов, фотографий, писем с фронта и т.д.</w:t>
      </w:r>
    </w:p>
    <w:p w14:paraId="22ED0676" w14:textId="273548A1" w:rsidR="00160094" w:rsidRPr="00160094" w:rsidRDefault="00B424DA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Куратор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организует обсуждение выбранных военных историй, подводит предварительный итог данного этапа первого урока, предлагает самые интересные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учащихся разместить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 учреждени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образования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1DAB3D" w14:textId="77777777" w:rsidR="003E7089" w:rsidRPr="00277420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 xml:space="preserve">чащиеся делают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вывод о том, что</w:t>
      </w:r>
      <w:r w:rsidR="003B130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историческая память во все времена выступает основой национального самосознания, которое имеет решающее значение для развития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и жизнеспособности 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>стран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875D3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белорусский народ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>Велик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ой 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>Отечественн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войн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проявил себя как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D3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героический, несгибаемый, единый и сплочённый. </w:t>
      </w:r>
    </w:p>
    <w:p w14:paraId="5F3F4336" w14:textId="77777777" w:rsidR="00875D3F" w:rsidRPr="00277420" w:rsidRDefault="00154E0D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Этап </w:t>
      </w:r>
      <w:r w:rsidRPr="00154E0D">
        <w:rPr>
          <w:rFonts w:ascii="Times New Roman" w:hAnsi="Times New Roman"/>
          <w:i/>
          <w:sz w:val="28"/>
          <w:szCs w:val="28"/>
          <w:shd w:val="clear" w:color="auto" w:fill="FFFFFF"/>
        </w:rPr>
        <w:t>«Гордость Беларуси»</w:t>
      </w:r>
    </w:p>
    <w:p w14:paraId="190258CB" w14:textId="46497FBF" w:rsidR="00076A80" w:rsidRDefault="00B424DA" w:rsidP="001D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Куратор</w:t>
      </w:r>
      <w:r w:rsidR="00076A80"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рассказывает о</w:t>
      </w:r>
      <w:r w:rsidR="000F15B0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321D2" w:rsidRPr="007321D2">
        <w:rPr>
          <w:rFonts w:ascii="Times New Roman" w:hAnsi="Times New Roman"/>
          <w:sz w:val="28"/>
          <w:szCs w:val="28"/>
          <w:shd w:val="clear" w:color="auto" w:fill="FFFFFF"/>
        </w:rPr>
        <w:t>мирном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>озидательн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труд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белорусского народа,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о тех достижениях, которыми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гордиться. </w:t>
      </w:r>
    </w:p>
    <w:p w14:paraId="0A1525FC" w14:textId="77777777" w:rsidR="00076A80" w:rsidRDefault="00DB5A88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этом этапе можно предложить</w:t>
      </w:r>
      <w:r w:rsidR="00C53F6E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C53F6E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>для групп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EA76B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соотнести описание 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дать </w:t>
      </w:r>
      <w:r w:rsidR="00EA76B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ответ,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найти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предприятиях Республики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вопросы можно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представить в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интерактивном виде, воспользовавшись сайтом </w:t>
      </w:r>
      <w:hyperlink r:id="rId12" w:history="1">
        <w:r w:rsidR="00B25EE6" w:rsidRPr="00B25EE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https://learningapps.org/</w:t>
        </w:r>
      </w:hyperlink>
      <w:r w:rsidR="00B25EE6" w:rsidRPr="00B25E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5A88">
        <w:rPr>
          <w:rFonts w:ascii="Times New Roman" w:hAnsi="Times New Roman"/>
          <w:i/>
          <w:sz w:val="28"/>
          <w:szCs w:val="28"/>
          <w:shd w:val="clear" w:color="auto" w:fill="FFFFFF"/>
        </w:rPr>
        <w:t>(Правильные ответы предлагаются в приложении)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685EFDE6" w14:textId="77777777" w:rsidR="00DB5A88" w:rsidRPr="00076A80" w:rsidRDefault="00DB5A88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4D49EEED" w14:textId="77777777" w:rsidTr="00DB5A88">
        <w:tc>
          <w:tcPr>
            <w:tcW w:w="7088" w:type="dxa"/>
          </w:tcPr>
          <w:p w14:paraId="1F3F5A1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1.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Известный в Беларуси и за её пределами завод газовых и электрических плит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C6FEFA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Лен</w:t>
            </w:r>
          </w:p>
        </w:tc>
      </w:tr>
      <w:tr w:rsidR="00076A80" w:rsidRPr="00076A80" w14:paraId="3065BDEF" w14:textId="77777777" w:rsidTr="00DB5A88">
        <w:tc>
          <w:tcPr>
            <w:tcW w:w="7088" w:type="dxa"/>
          </w:tcPr>
          <w:p w14:paraId="285FCD5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2.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Из волокна этого растения ткали полотно и шили одежду, до сих пор эта ткань очень популярна и востребована во всем мире </w:t>
            </w:r>
          </w:p>
        </w:tc>
        <w:tc>
          <w:tcPr>
            <w:tcW w:w="2411" w:type="dxa"/>
          </w:tcPr>
          <w:p w14:paraId="7E557B3D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Беларуськалий</w:t>
            </w:r>
          </w:p>
        </w:tc>
      </w:tr>
      <w:tr w:rsidR="00076A80" w:rsidRPr="00076A80" w14:paraId="25F6D451" w14:textId="77777777" w:rsidTr="00DB5A88">
        <w:tc>
          <w:tcPr>
            <w:tcW w:w="7088" w:type="dxa"/>
          </w:tcPr>
          <w:p w14:paraId="4A344D85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Большегрузные самосвалы из Беларуси, известные во всем мире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38EBD0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Трактор «</w:t>
            </w: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Беларус</w:t>
            </w:r>
            <w:proofErr w:type="spellEnd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76A80" w:rsidRPr="00076A80" w14:paraId="5408D30F" w14:textId="77777777" w:rsidTr="00DB5A88">
        <w:tc>
          <w:tcPr>
            <w:tcW w:w="7088" w:type="dxa"/>
          </w:tcPr>
          <w:p w14:paraId="093BFD4C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Один из крупнейших производителей и экспортеров калийных удобрений в мире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D71063A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БелАЗ</w:t>
            </w:r>
            <w:proofErr w:type="spellEnd"/>
          </w:p>
        </w:tc>
      </w:tr>
      <w:tr w:rsidR="00076A80" w:rsidRPr="00076A80" w14:paraId="1DE33712" w14:textId="77777777" w:rsidTr="00DB5A88">
        <w:tc>
          <w:tcPr>
            <w:tcW w:w="7088" w:type="dxa"/>
          </w:tcPr>
          <w:p w14:paraId="7195C72E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Эти трактора – визитная карточка страны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1A071CA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МАЗ</w:t>
            </w:r>
          </w:p>
        </w:tc>
      </w:tr>
      <w:tr w:rsidR="00076A80" w:rsidRPr="00076A80" w14:paraId="05D9FD50" w14:textId="77777777" w:rsidTr="00DB5A88">
        <w:tc>
          <w:tcPr>
            <w:tcW w:w="7088" w:type="dxa"/>
          </w:tcPr>
          <w:p w14:paraId="30C45F7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Выносливые грузовики этого завода можно увидеть на престижных автогонках, в том числе и знаменитом ралли «Дакар» </w:t>
            </w:r>
          </w:p>
        </w:tc>
        <w:tc>
          <w:tcPr>
            <w:tcW w:w="2411" w:type="dxa"/>
          </w:tcPr>
          <w:p w14:paraId="788E4AD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«Гефест»</w:t>
            </w:r>
          </w:p>
        </w:tc>
      </w:tr>
    </w:tbl>
    <w:p w14:paraId="16D7AC6C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AFE7436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i/>
          <w:sz w:val="28"/>
          <w:szCs w:val="28"/>
          <w:shd w:val="clear" w:color="auto" w:fill="FFFFFF"/>
        </w:rPr>
        <w:t>Группа №2</w:t>
      </w:r>
    </w:p>
    <w:p w14:paraId="3EBD38AC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7072B813" w14:textId="77777777" w:rsidTr="00DB5A88">
        <w:tc>
          <w:tcPr>
            <w:tcW w:w="7088" w:type="dxa"/>
          </w:tcPr>
          <w:p w14:paraId="7C33FE7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1.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Здесь в феврале 1963 года был получен первый белорусский бензин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1B60F3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Парк высоких технологий</w:t>
            </w:r>
          </w:p>
        </w:tc>
      </w:tr>
      <w:tr w:rsidR="00076A80" w:rsidRPr="00076A80" w14:paraId="7E4A8601" w14:textId="77777777" w:rsidTr="00DB5A88">
        <w:tc>
          <w:tcPr>
            <w:tcW w:w="7088" w:type="dxa"/>
          </w:tcPr>
          <w:p w14:paraId="7C0C9DE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2.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Известный производитель популярных холодильников и морозильников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B134BA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«Спартак»</w:t>
            </w:r>
          </w:p>
        </w:tc>
      </w:tr>
      <w:tr w:rsidR="00076A80" w:rsidRPr="00076A80" w14:paraId="6635BE43" w14:textId="77777777" w:rsidTr="00DB5A88">
        <w:tc>
          <w:tcPr>
            <w:tcW w:w="7088" w:type="dxa"/>
          </w:tcPr>
          <w:p w14:paraId="0C03DEFC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Разработчик ММО-игры «</w:t>
            </w:r>
            <w:r w:rsidR="0076036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Мир танков»,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«Гейм Стрим»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B8E1E8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Нафтан</w:t>
            </w:r>
            <w:proofErr w:type="spellEnd"/>
          </w:p>
        </w:tc>
      </w:tr>
      <w:tr w:rsidR="00076A80" w:rsidRPr="00076A80" w14:paraId="75583DF9" w14:textId="77777777" w:rsidTr="00DB5A88">
        <w:tc>
          <w:tcPr>
            <w:tcW w:w="7088" w:type="dxa"/>
          </w:tcPr>
          <w:p w14:paraId="36D10A6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Знаменитый белорусский бренд женского белья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C88C0C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Полесье</w:t>
            </w:r>
          </w:p>
        </w:tc>
      </w:tr>
      <w:tr w:rsidR="00076A80" w:rsidRPr="00076A80" w14:paraId="7DCCAB19" w14:textId="77777777" w:rsidTr="00DB5A88">
        <w:tc>
          <w:tcPr>
            <w:tcW w:w="7088" w:type="dxa"/>
          </w:tcPr>
          <w:p w14:paraId="554E75B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Крупнейший производитель кондитерских изделий Гомеля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3E05C112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Милавица</w:t>
            </w:r>
            <w:proofErr w:type="spellEnd"/>
          </w:p>
        </w:tc>
      </w:tr>
      <w:tr w:rsidR="00076A80" w:rsidRPr="00076A80" w14:paraId="22516708" w14:textId="77777777" w:rsidTr="00DB5A88">
        <w:tc>
          <w:tcPr>
            <w:tcW w:w="7088" w:type="dxa"/>
          </w:tcPr>
          <w:p w14:paraId="2FCCDCF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Эта компания производит игрушки для мировых и региональных брендов –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Disney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Marvel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Союзмультфильм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411" w:type="dxa"/>
          </w:tcPr>
          <w:p w14:paraId="6144AA9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«Атлант»</w:t>
            </w:r>
          </w:p>
        </w:tc>
      </w:tr>
    </w:tbl>
    <w:p w14:paraId="27EA6145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5A252DB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i/>
          <w:sz w:val="28"/>
          <w:szCs w:val="28"/>
          <w:shd w:val="clear" w:color="auto" w:fill="FFFFFF"/>
        </w:rPr>
        <w:t>Группа №3</w:t>
      </w:r>
    </w:p>
    <w:p w14:paraId="1F517DA4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0C58ACE6" w14:textId="77777777" w:rsidTr="00DB5A88">
        <w:tc>
          <w:tcPr>
            <w:tcW w:w="7088" w:type="dxa"/>
          </w:tcPr>
          <w:p w14:paraId="144DCD8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Пионеры индустрии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уходовой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 декоративной косметики в Беларуси 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7D187F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Санта </w:t>
            </w: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Бремор</w:t>
            </w:r>
            <w:proofErr w:type="spellEnd"/>
          </w:p>
        </w:tc>
      </w:tr>
      <w:tr w:rsidR="00076A80" w:rsidRPr="00076A80" w14:paraId="1312F033" w14:textId="77777777" w:rsidTr="00DB5A88">
        <w:tc>
          <w:tcPr>
            <w:tcW w:w="7088" w:type="dxa"/>
          </w:tcPr>
          <w:p w14:paraId="40EDBB9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Сегодня компания из Беларуси, не имеющей выхода к морю, поставляет высококачественные рыбные пресервы в почти 40 стран мира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B414C24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Conte</w:t>
            </w:r>
            <w:proofErr w:type="spellEnd"/>
          </w:p>
        </w:tc>
      </w:tr>
      <w:tr w:rsidR="00076A80" w:rsidRPr="00076A80" w14:paraId="7B337DAA" w14:textId="77777777" w:rsidTr="00DB5A88">
        <w:tc>
          <w:tcPr>
            <w:tcW w:w="7088" w:type="dxa"/>
          </w:tcPr>
          <w:p w14:paraId="58959663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Продукция знаменитого бренда – шоколад и конфеты, в рецептах которых используются только натуральные какао-продукты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DB74733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БЕЛИТА-ВИТЭКС</w:t>
            </w:r>
          </w:p>
        </w:tc>
      </w:tr>
      <w:tr w:rsidR="00076A80" w:rsidRPr="00076A80" w14:paraId="1C5511BB" w14:textId="77777777" w:rsidTr="00DB5A88">
        <w:tc>
          <w:tcPr>
            <w:tcW w:w="7088" w:type="dxa"/>
          </w:tcPr>
          <w:p w14:paraId="0168D2A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Лидер в производстве чулочно-носочных изделий, одежды и белья в Восточной Европе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2D65254F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«Савушкин продукт»</w:t>
            </w:r>
          </w:p>
        </w:tc>
      </w:tr>
      <w:tr w:rsidR="00076A80" w:rsidRPr="00076A80" w14:paraId="6A1B16BA" w14:textId="77777777" w:rsidTr="00DB5A88">
        <w:tc>
          <w:tcPr>
            <w:tcW w:w="7088" w:type="dxa"/>
          </w:tcPr>
          <w:p w14:paraId="0696039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Одна из крупнейших молочных и соковых компаний Беларуси, знаменитый бренд из Бреста </w:t>
            </w:r>
          </w:p>
        </w:tc>
        <w:tc>
          <w:tcPr>
            <w:tcW w:w="2411" w:type="dxa"/>
          </w:tcPr>
          <w:p w14:paraId="4414B972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БелАЗ</w:t>
            </w:r>
            <w:proofErr w:type="spellEnd"/>
          </w:p>
        </w:tc>
      </w:tr>
      <w:tr w:rsidR="00076A80" w:rsidRPr="00076A80" w14:paraId="2E6F6138" w14:textId="77777777" w:rsidTr="00DB5A88">
        <w:tc>
          <w:tcPr>
            <w:tcW w:w="7088" w:type="dxa"/>
          </w:tcPr>
          <w:p w14:paraId="2C43CAA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Самый большой самосвал в мире выпускает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3FC2C794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«Коммунарка»</w:t>
            </w:r>
          </w:p>
        </w:tc>
      </w:tr>
    </w:tbl>
    <w:p w14:paraId="01F15CC4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23808041" w14:textId="77777777" w:rsidR="00DB5A88" w:rsidRDefault="0076036D" w:rsidP="00CC1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Также м</w:t>
      </w:r>
      <w:r w:rsidR="00DB5A88" w:rsidRPr="00DB5A88">
        <w:rPr>
          <w:rFonts w:ascii="Times New Roman" w:hAnsi="Times New Roman"/>
          <w:sz w:val="28"/>
          <w:szCs w:val="28"/>
          <w:lang w:eastAsia="en-US"/>
        </w:rPr>
        <w:t>ожно предложить учащимся составить «облако слов»</w:t>
      </w:r>
      <w:r w:rsidR="00DB5A88">
        <w:rPr>
          <w:rFonts w:ascii="Times New Roman" w:hAnsi="Times New Roman"/>
          <w:sz w:val="28"/>
          <w:szCs w:val="28"/>
          <w:lang w:eastAsia="en-US"/>
        </w:rPr>
        <w:t xml:space="preserve"> из названий лучших предприятий Республики Беларусь</w:t>
      </w:r>
      <w:r w:rsidR="00DB5A88" w:rsidRPr="00DB5A88">
        <w:rPr>
          <w:rFonts w:ascii="Times New Roman" w:hAnsi="Times New Roman"/>
          <w:sz w:val="28"/>
          <w:szCs w:val="28"/>
          <w:lang w:eastAsia="en-US"/>
        </w:rPr>
        <w:t xml:space="preserve">, используя Интернет-ресурс </w:t>
      </w:r>
      <w:r w:rsidR="00DB5A88" w:rsidRPr="00DB5A88">
        <w:t xml:space="preserve"> </w:t>
      </w:r>
      <w:hyperlink r:id="rId13" w:history="1">
        <w:r w:rsidR="00DB5A88" w:rsidRPr="00DB5A88">
          <w:rPr>
            <w:rStyle w:val="a6"/>
            <w:rFonts w:ascii="Times New Roman" w:hAnsi="Times New Roman"/>
            <w:sz w:val="28"/>
            <w:szCs w:val="28"/>
            <w:lang w:eastAsia="en-US"/>
          </w:rPr>
          <w:t>https://wordscloud.pythonanywhere.com/</w:t>
        </w:r>
      </w:hyperlink>
      <w:r>
        <w:rPr>
          <w:rFonts w:ascii="Times New Roman" w:hAnsi="Times New Roman"/>
          <w:sz w:val="28"/>
          <w:szCs w:val="28"/>
          <w:lang w:eastAsia="en-US"/>
        </w:rPr>
        <w:t>, проанализировать, почему выбраны именно эти предприятия.</w:t>
      </w:r>
    </w:p>
    <w:p w14:paraId="13C5082C" w14:textId="554666B9" w:rsidR="008D4A73" w:rsidRPr="00DB5A88" w:rsidRDefault="008D4A73" w:rsidP="00CC1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 подготовке урока </w:t>
      </w:r>
      <w:r w:rsidR="00B424DA">
        <w:rPr>
          <w:rFonts w:ascii="Times New Roman" w:hAnsi="Times New Roman"/>
          <w:sz w:val="28"/>
          <w:szCs w:val="28"/>
          <w:lang w:eastAsia="en-US"/>
        </w:rPr>
        <w:t>куратор</w:t>
      </w:r>
      <w:r>
        <w:rPr>
          <w:rFonts w:ascii="Times New Roman" w:hAnsi="Times New Roman"/>
          <w:sz w:val="28"/>
          <w:szCs w:val="28"/>
          <w:lang w:eastAsia="en-US"/>
        </w:rPr>
        <w:t xml:space="preserve"> может использовать мультимедийную презентацию «20 фактов про Беларусь», которая размещена на сайте ГУО «Академия последипломного образования» - </w:t>
      </w:r>
      <w:hyperlink r:id="rId14" w:history="1">
        <w:r w:rsidRPr="007F3687">
          <w:rPr>
            <w:rStyle w:val="a6"/>
            <w:rFonts w:ascii="Times New Roman" w:hAnsi="Times New Roman"/>
            <w:sz w:val="28"/>
            <w:szCs w:val="28"/>
            <w:lang w:eastAsia="en-US"/>
          </w:rPr>
          <w:t>http://www.academy.edu.by/component/content/article/2115.html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8D74034" w14:textId="77777777" w:rsidR="00E403E3" w:rsidRPr="00E403E3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i/>
          <w:sz w:val="28"/>
          <w:szCs w:val="28"/>
          <w:shd w:val="clear" w:color="auto" w:fill="FFFFFF"/>
        </w:rPr>
        <w:t>Подведение итогов урока</w:t>
      </w:r>
    </w:p>
    <w:p w14:paraId="44C6B18E" w14:textId="77777777" w:rsidR="00076A80" w:rsidRDefault="007321D2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708A2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урока 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>учащи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должны сделать вывод о том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>условия народного единства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бережное и уважительное отношение к историческому наследию страны и приумножение того лучшего, что уже было сделано. </w:t>
      </w:r>
    </w:p>
    <w:p w14:paraId="159663F0" w14:textId="77777777" w:rsidR="00E403E3" w:rsidRPr="00E403E3" w:rsidRDefault="007321D2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Здесь возможно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использовать прием «</w:t>
      </w:r>
      <w:proofErr w:type="spellStart"/>
      <w:r w:rsidR="00E403E3">
        <w:rPr>
          <w:rFonts w:ascii="Times New Roman" w:hAnsi="Times New Roman"/>
          <w:sz w:val="28"/>
          <w:szCs w:val="28"/>
          <w:shd w:val="clear" w:color="auto" w:fill="FFFFFF"/>
        </w:rPr>
        <w:t>Синквейн</w:t>
      </w:r>
      <w:proofErr w:type="spellEnd"/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E403E3" w:rsidRPr="00E403E3">
        <w:rPr>
          <w:rFonts w:ascii="Times New Roman" w:hAnsi="Times New Roman"/>
          <w:iCs/>
          <w:sz w:val="28"/>
          <w:szCs w:val="28"/>
          <w:shd w:val="clear" w:color="auto" w:fill="FFFFFF"/>
        </w:rPr>
        <w:t>который представляет собой составление стихотворения, состоящего из 5 строк.</w:t>
      </w:r>
    </w:p>
    <w:p w14:paraId="4584AF60" w14:textId="77777777" w:rsidR="00E403E3" w:rsidRPr="00E403E3" w:rsidRDefault="00E403E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Подготовленный учащийся может выразительно прочитать стихотворение 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классик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белорусской поэзии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например,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Якуба Колоса:</w:t>
      </w:r>
    </w:p>
    <w:p w14:paraId="0E48D0C4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Мой край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ясназоры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Прайшоў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ты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нямала</w:t>
      </w:r>
      <w:proofErr w:type="spellEnd"/>
    </w:p>
    <w:p w14:paraId="1A7DAF58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Шырокіх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вузкіх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дарог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BC8906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I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смутак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і гора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цябе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абнімала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75E1A503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ты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пазбыў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перамог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C844B44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Ішлі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мы ў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прасторы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шырокай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пуцінай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2A484E30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сейбіты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згоды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дабра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2EC633A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Свяцілася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неба над полем,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далінай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31A76F1B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іскрах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світання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зара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F5E19C6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Купаліся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ласкавай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сінечы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580FBF42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Нас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вабілі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новыя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F292A67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Зямля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разгарнула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магутныя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плечы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194CB30C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Прасторы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куды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зірні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...</w:t>
      </w:r>
    </w:p>
    <w:p w14:paraId="2E7D9021" w14:textId="77777777" w:rsidR="003708A2" w:rsidRDefault="003708A2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220F0161" w14:textId="77777777" w:rsidR="00E403E3" w:rsidRPr="00E403E3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i/>
          <w:sz w:val="28"/>
          <w:szCs w:val="28"/>
          <w:shd w:val="clear" w:color="auto" w:fill="FFFFFF"/>
        </w:rPr>
        <w:t>Рефлексия</w:t>
      </w:r>
    </w:p>
    <w:p w14:paraId="34B4B357" w14:textId="23DD938F" w:rsidR="00E403E3" w:rsidRDefault="007321D2" w:rsidP="00CC1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="00E8271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>обр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ащает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 на логотип Года народного единства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рассмотрения 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начался урок, 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используя </w:t>
      </w:r>
      <w:r w:rsidR="00DB5A88" w:rsidRPr="00DB5A88">
        <w:rPr>
          <w:rFonts w:ascii="Times New Roman" w:hAnsi="Times New Roman"/>
          <w:sz w:val="28"/>
          <w:szCs w:val="28"/>
          <w:shd w:val="clear" w:color="auto" w:fill="FFFFFF"/>
        </w:rPr>
        <w:t>рисунки победителей</w:t>
      </w:r>
      <w:r w:rsidR="00DB5A8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>открыт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на лучш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>эмблему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народного единства с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реди учащихся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образования страны.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350E6ED" w14:textId="77777777" w:rsidR="002664B7" w:rsidRPr="00A54CEF" w:rsidRDefault="00DB5A88" w:rsidP="00A54C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Эти рисунки можно распечатать на самоклеющейся бумаге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круглых стикеров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чтобы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</w:t>
      </w:r>
      <w:r w:rsidR="007321D2">
        <w:rPr>
          <w:rFonts w:ascii="Times New Roman" w:hAnsi="Times New Roman"/>
          <w:sz w:val="28"/>
          <w:szCs w:val="28"/>
          <w:shd w:val="clear" w:color="auto" w:fill="FFFFFF"/>
        </w:rPr>
        <w:t>из обучаемых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выбрал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 один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CEF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наиболее понравивш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23D27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ся, зафиксировал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его на 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>«Д</w:t>
      </w:r>
      <w:r w:rsidR="00A54CEF">
        <w:rPr>
          <w:rFonts w:ascii="Times New Roman" w:hAnsi="Times New Roman"/>
          <w:sz w:val="28"/>
          <w:szCs w:val="28"/>
          <w:shd w:val="clear" w:color="auto" w:fill="FFFFFF"/>
        </w:rPr>
        <w:t>ереве (стране, городе) дружбы» (</w:t>
      </w:r>
      <w:r w:rsidRPr="00DB5A8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Ссылка для выбора рисунков: </w:t>
      </w:r>
      <w:hyperlink r:id="rId15" w:history="1">
        <w:r w:rsidRPr="00DB5A88">
          <w:rPr>
            <w:rStyle w:val="a6"/>
            <w:rFonts w:ascii="Times New Roman" w:hAnsi="Times New Roman"/>
            <w:i/>
            <w:sz w:val="28"/>
            <w:szCs w:val="28"/>
            <w:shd w:val="clear" w:color="auto" w:fill="FFFFFF"/>
          </w:rPr>
          <w:t>https://www.adu.by/ru/homepage/novosti/aktualnaya-informatsiya/4450-podvedeny-itogi-distantsionnogo-konkursa-na-luchshij-logotip-goda-narodnogo-edinstva.html</w:t>
        </w:r>
      </w:hyperlink>
      <w:r w:rsidR="00A54CEF">
        <w:rPr>
          <w:rStyle w:val="a6"/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14:paraId="21B7CF2B" w14:textId="77777777" w:rsidR="009223C7" w:rsidRDefault="00E403E3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3935986" w14:textId="77777777" w:rsidR="009223C7" w:rsidRDefault="009223C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E264B" w14:textId="77777777" w:rsidR="005149B5" w:rsidRPr="00277420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7370096C" w14:textId="77777777" w:rsidR="005149B5" w:rsidRPr="00277420" w:rsidRDefault="005149B5" w:rsidP="00CC138C">
      <w:pPr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Вопросы 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>и правильные ответы для э</w:t>
      </w:r>
      <w:r w:rsidR="0076036D" w:rsidRPr="0076036D">
        <w:rPr>
          <w:rFonts w:ascii="Times New Roman" w:hAnsi="Times New Roman"/>
          <w:i/>
          <w:sz w:val="28"/>
          <w:szCs w:val="28"/>
          <w:shd w:val="clear" w:color="auto" w:fill="FFFFFF"/>
        </w:rPr>
        <w:t>тап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урока </w:t>
      </w:r>
      <w:r w:rsidR="0076036D" w:rsidRPr="0076036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«Гордость Беларуси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</w:p>
    <w:p w14:paraId="2C266FF1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Известный в Беларуси и за её пределами завод газовых и электрических плит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(«Гефест») </w:t>
      </w:r>
    </w:p>
    <w:p w14:paraId="59A14631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Из волокна этого растения ткали полотно и шили одежду, до сих пор эта ткань очень популярна и востребована во всем мире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(Лен) </w:t>
      </w:r>
    </w:p>
    <w:p w14:paraId="1B0EB73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3.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Большегрузные самосвалы из Беларуси, известные во всем мире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БелАЗ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</w:p>
    <w:p w14:paraId="1E989F84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Один из крупнейших производителей и экспортеров калийных удобрений в мире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(Беларуськалий)</w:t>
      </w:r>
    </w:p>
    <w:p w14:paraId="602C443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Эти трактора – визитная карточка страны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(трактор «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Беларус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»)</w:t>
      </w:r>
    </w:p>
    <w:p w14:paraId="1D4129AD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Выносливые грузовики этого завода можно увидеть на престижных автогонках, в том числе и знаменитом ралли «Дакар»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(МАЗ)</w:t>
      </w:r>
    </w:p>
    <w:p w14:paraId="67E8A0D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26E835C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Вопросы для Группы №2</w:t>
      </w:r>
      <w:r w:rsidR="00EA76B5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ответами</w:t>
      </w:r>
    </w:p>
    <w:p w14:paraId="44B24FE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Здесь в феврале 1963 года был получен первый белорусский бензин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Нафтан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</w:p>
    <w:p w14:paraId="07B0A8A4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2. 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Известный производитель популярных холодильников и морозильников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(«Атлант»)</w:t>
      </w:r>
    </w:p>
    <w:p w14:paraId="1F424CE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3. 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Разработчик ММО-игры «Мир танков»,  «Гейм Стрим»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(Парк высоких технологий) </w:t>
      </w:r>
    </w:p>
    <w:p w14:paraId="4D8C418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Знаменитый белорусский бренд женского белья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Милавица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18B9F60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Крупнейший производитель кондитерских изделий Гомеля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(«Спартак»)</w:t>
      </w:r>
    </w:p>
    <w:p w14:paraId="3120A0F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Эта компания производит игрушки для мировых и региональных брендов –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Disney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Marvel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Союзмультфильм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(Полесье)</w:t>
      </w:r>
    </w:p>
    <w:p w14:paraId="4BCD156D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15BBD8A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Вопросы для Группы №3</w:t>
      </w:r>
      <w:r w:rsidR="00EA76B5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ответами</w:t>
      </w:r>
    </w:p>
    <w:p w14:paraId="62745C2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1.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Пионеры индустрии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уходовой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и декоративной косметики в Беларуси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(БЕЛИТА-ВИТЭКС)</w:t>
      </w:r>
    </w:p>
    <w:p w14:paraId="24FF64C9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2.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Сегодня компания из Беларуси, не имеющей выхода к морю, поставляет высококачественные рыбные пресервы в почти 40 стран мира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(Санта 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Бремор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4CA4417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3.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Продукция знаменитого бренда – шоколад и конфеты, в рецептах которых используются только натуральные какао-продукты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(«Коммунарка»)</w:t>
      </w:r>
    </w:p>
    <w:p w14:paraId="0EA314B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Лидер в производстве чулочно-носочных изделий, одежды и белья в Восточной Европе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Conte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215EEC7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Одна из крупнейших молочных и соковых компаний Беларуси, знаменитый бренд из Бреста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(«Савушкин продукт»)</w:t>
      </w:r>
    </w:p>
    <w:p w14:paraId="51A2D40B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Самый большой самосвал в мире выпускает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БелАЗ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6EAD8E06" w14:textId="77777777" w:rsidR="005149B5" w:rsidRPr="00277420" w:rsidRDefault="005149B5" w:rsidP="00CC138C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sectPr w:rsidR="005149B5" w:rsidRPr="0027742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292B" w14:textId="77777777" w:rsidR="004E5B25" w:rsidRDefault="004E5B25" w:rsidP="008A6A66">
      <w:pPr>
        <w:spacing w:after="0" w:line="240" w:lineRule="auto"/>
      </w:pPr>
      <w:r>
        <w:separator/>
      </w:r>
    </w:p>
  </w:endnote>
  <w:endnote w:type="continuationSeparator" w:id="0">
    <w:p w14:paraId="3C712760" w14:textId="77777777" w:rsidR="004E5B25" w:rsidRDefault="004E5B25" w:rsidP="008A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590025"/>
      <w:docPartObj>
        <w:docPartGallery w:val="Page Numbers (Bottom of Page)"/>
        <w:docPartUnique/>
      </w:docPartObj>
    </w:sdtPr>
    <w:sdtEndPr/>
    <w:sdtContent>
      <w:p w14:paraId="5DC1EBAC" w14:textId="526A5CEF" w:rsidR="00A52B0A" w:rsidRDefault="00A52B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0C">
          <w:rPr>
            <w:noProof/>
          </w:rPr>
          <w:t>7</w:t>
        </w:r>
        <w:r>
          <w:fldChar w:fldCharType="end"/>
        </w:r>
      </w:p>
    </w:sdtContent>
  </w:sdt>
  <w:p w14:paraId="737B028B" w14:textId="77777777" w:rsidR="00A52B0A" w:rsidRDefault="00A52B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5D84" w14:textId="77777777" w:rsidR="004E5B25" w:rsidRDefault="004E5B25" w:rsidP="008A6A66">
      <w:pPr>
        <w:spacing w:after="0" w:line="240" w:lineRule="auto"/>
      </w:pPr>
      <w:r>
        <w:separator/>
      </w:r>
    </w:p>
  </w:footnote>
  <w:footnote w:type="continuationSeparator" w:id="0">
    <w:p w14:paraId="031DB96C" w14:textId="77777777" w:rsidR="004E5B25" w:rsidRDefault="004E5B25" w:rsidP="008A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07A"/>
    <w:multiLevelType w:val="hybridMultilevel"/>
    <w:tmpl w:val="35A8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F24"/>
    <w:multiLevelType w:val="hybridMultilevel"/>
    <w:tmpl w:val="821C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7D59"/>
    <w:multiLevelType w:val="hybridMultilevel"/>
    <w:tmpl w:val="2E6E8C54"/>
    <w:lvl w:ilvl="0" w:tplc="927ADF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02124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06594"/>
    <w:multiLevelType w:val="hybridMultilevel"/>
    <w:tmpl w:val="9F7E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0993"/>
    <w:multiLevelType w:val="hybridMultilevel"/>
    <w:tmpl w:val="EDDA4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CE7D2C"/>
    <w:multiLevelType w:val="hybridMultilevel"/>
    <w:tmpl w:val="9162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6F70"/>
    <w:multiLevelType w:val="hybridMultilevel"/>
    <w:tmpl w:val="5D1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1CC"/>
    <w:multiLevelType w:val="hybridMultilevel"/>
    <w:tmpl w:val="15FA8B28"/>
    <w:lvl w:ilvl="0" w:tplc="F8F8045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B2"/>
    <w:rsid w:val="00015762"/>
    <w:rsid w:val="000242E0"/>
    <w:rsid w:val="0002610E"/>
    <w:rsid w:val="00041DF7"/>
    <w:rsid w:val="000756BA"/>
    <w:rsid w:val="00076A80"/>
    <w:rsid w:val="000E235C"/>
    <w:rsid w:val="000E49C8"/>
    <w:rsid w:val="000F15B0"/>
    <w:rsid w:val="001053D8"/>
    <w:rsid w:val="00146739"/>
    <w:rsid w:val="001503A6"/>
    <w:rsid w:val="00154E0D"/>
    <w:rsid w:val="00160094"/>
    <w:rsid w:val="001723C2"/>
    <w:rsid w:val="00177FA3"/>
    <w:rsid w:val="001D1F43"/>
    <w:rsid w:val="001E15DB"/>
    <w:rsid w:val="001E1F28"/>
    <w:rsid w:val="00223147"/>
    <w:rsid w:val="0025188E"/>
    <w:rsid w:val="002664B7"/>
    <w:rsid w:val="00270549"/>
    <w:rsid w:val="00277420"/>
    <w:rsid w:val="002A7697"/>
    <w:rsid w:val="002E19BC"/>
    <w:rsid w:val="00304591"/>
    <w:rsid w:val="00313934"/>
    <w:rsid w:val="003321D2"/>
    <w:rsid w:val="00333250"/>
    <w:rsid w:val="003708A2"/>
    <w:rsid w:val="00375EE0"/>
    <w:rsid w:val="00386C1B"/>
    <w:rsid w:val="003B130B"/>
    <w:rsid w:val="003E7089"/>
    <w:rsid w:val="003E79E6"/>
    <w:rsid w:val="003F3661"/>
    <w:rsid w:val="00400F9D"/>
    <w:rsid w:val="00401AF3"/>
    <w:rsid w:val="004157F1"/>
    <w:rsid w:val="004228F7"/>
    <w:rsid w:val="004866B1"/>
    <w:rsid w:val="004E5B25"/>
    <w:rsid w:val="005121BF"/>
    <w:rsid w:val="005149B5"/>
    <w:rsid w:val="005173F0"/>
    <w:rsid w:val="005248EC"/>
    <w:rsid w:val="00530075"/>
    <w:rsid w:val="00544E0B"/>
    <w:rsid w:val="00557C8A"/>
    <w:rsid w:val="005A5466"/>
    <w:rsid w:val="005F6B73"/>
    <w:rsid w:val="00644087"/>
    <w:rsid w:val="00645662"/>
    <w:rsid w:val="00653868"/>
    <w:rsid w:val="006847EA"/>
    <w:rsid w:val="006F1C13"/>
    <w:rsid w:val="0071379C"/>
    <w:rsid w:val="00723D27"/>
    <w:rsid w:val="00723F84"/>
    <w:rsid w:val="007321D2"/>
    <w:rsid w:val="00736B53"/>
    <w:rsid w:val="00750166"/>
    <w:rsid w:val="0076036D"/>
    <w:rsid w:val="00791263"/>
    <w:rsid w:val="007B54A0"/>
    <w:rsid w:val="007E1970"/>
    <w:rsid w:val="00821AE5"/>
    <w:rsid w:val="00843699"/>
    <w:rsid w:val="00843A24"/>
    <w:rsid w:val="008604D3"/>
    <w:rsid w:val="00872A26"/>
    <w:rsid w:val="00875D3F"/>
    <w:rsid w:val="00885083"/>
    <w:rsid w:val="008A6A66"/>
    <w:rsid w:val="008D4A73"/>
    <w:rsid w:val="008D6AD3"/>
    <w:rsid w:val="008F11CF"/>
    <w:rsid w:val="00901432"/>
    <w:rsid w:val="009112DF"/>
    <w:rsid w:val="009223C7"/>
    <w:rsid w:val="00942F90"/>
    <w:rsid w:val="009E6315"/>
    <w:rsid w:val="009F696F"/>
    <w:rsid w:val="00A1546F"/>
    <w:rsid w:val="00A27170"/>
    <w:rsid w:val="00A301B3"/>
    <w:rsid w:val="00A3333D"/>
    <w:rsid w:val="00A52B0A"/>
    <w:rsid w:val="00A54CEF"/>
    <w:rsid w:val="00A67FAE"/>
    <w:rsid w:val="00A81AB5"/>
    <w:rsid w:val="00A96622"/>
    <w:rsid w:val="00A9790C"/>
    <w:rsid w:val="00AC49D8"/>
    <w:rsid w:val="00AD1B4A"/>
    <w:rsid w:val="00B123DB"/>
    <w:rsid w:val="00B14E07"/>
    <w:rsid w:val="00B20EFB"/>
    <w:rsid w:val="00B25EE6"/>
    <w:rsid w:val="00B3555A"/>
    <w:rsid w:val="00B424DA"/>
    <w:rsid w:val="00B54FEC"/>
    <w:rsid w:val="00B624F7"/>
    <w:rsid w:val="00B74B0D"/>
    <w:rsid w:val="00BD7745"/>
    <w:rsid w:val="00BE3AD1"/>
    <w:rsid w:val="00BE5CB9"/>
    <w:rsid w:val="00C05692"/>
    <w:rsid w:val="00C246DD"/>
    <w:rsid w:val="00C27FB7"/>
    <w:rsid w:val="00C53F6E"/>
    <w:rsid w:val="00C54314"/>
    <w:rsid w:val="00C72842"/>
    <w:rsid w:val="00C91B65"/>
    <w:rsid w:val="00CA7658"/>
    <w:rsid w:val="00CC138C"/>
    <w:rsid w:val="00CD1CAD"/>
    <w:rsid w:val="00CE4E9C"/>
    <w:rsid w:val="00D236EA"/>
    <w:rsid w:val="00D4374A"/>
    <w:rsid w:val="00D479D0"/>
    <w:rsid w:val="00D8350F"/>
    <w:rsid w:val="00DA6E04"/>
    <w:rsid w:val="00DB5A88"/>
    <w:rsid w:val="00DB60C6"/>
    <w:rsid w:val="00DF78F3"/>
    <w:rsid w:val="00E403E3"/>
    <w:rsid w:val="00E51D4B"/>
    <w:rsid w:val="00E6703D"/>
    <w:rsid w:val="00E7174F"/>
    <w:rsid w:val="00E8271F"/>
    <w:rsid w:val="00E846FF"/>
    <w:rsid w:val="00EA76B5"/>
    <w:rsid w:val="00EE38AF"/>
    <w:rsid w:val="00EE39B2"/>
    <w:rsid w:val="00F13711"/>
    <w:rsid w:val="00F31A70"/>
    <w:rsid w:val="00F34EC6"/>
    <w:rsid w:val="00F40D41"/>
    <w:rsid w:val="00FC60E4"/>
    <w:rsid w:val="00FD4E17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BD37"/>
  <w15:docId w15:val="{B2FAB655-C855-448C-B4BD-6A1CA0F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B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3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332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A76B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A66"/>
    <w:rPr>
      <w:rFonts w:ascii="Calibri" w:hAnsi="Calibri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A66"/>
    <w:rPr>
      <w:rFonts w:ascii="Calibri" w:hAnsi="Calibri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A27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86;&#1075;&#1086;&#1074;&#1086;\Downloads\godedinstva.by" TargetMode="External"/><Relationship Id="rId13" Type="http://schemas.openxmlformats.org/officeDocument/2006/relationships/hyperlink" Target="https://wordscloud.pythonanywher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a.by/infographica/view/natsionalnyj-sostav-naselenija-belarusi-224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u.by/ru/homepage/novosti/aktualnaya-informatsiya/4450-podvedeny-itogi-distantsionnogo-konkursa-na-luchshij-logotip-goda-narodnogo-edinstva.html" TargetMode="External"/><Relationship Id="rId10" Type="http://schemas.openxmlformats.org/officeDocument/2006/relationships/hyperlink" Target="https://www.godedinstva.by/ru/opinions-ru/view/chto-dumaet-selskaja-shkolnitsa-o-narodnom-edinstve-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dedinstva.by/ru/logo-to-uploads-ru/" TargetMode="External"/><Relationship Id="rId14" Type="http://schemas.openxmlformats.org/officeDocument/2006/relationships/hyperlink" Target="http://www.academy.edu.by/component/content/article/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831C-687E-4D99-A721-BE1515ED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1983</Words>
  <Characters>14343</Characters>
  <Application>Microsoft Office Word</Application>
  <DocSecurity>0</DocSecurity>
  <Lines>270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2021-08-29T16:19:00Z</cp:lastPrinted>
  <dcterms:created xsi:type="dcterms:W3CDTF">2021-08-29T16:17:00Z</dcterms:created>
  <dcterms:modified xsi:type="dcterms:W3CDTF">2021-08-29T16:20:00Z</dcterms:modified>
</cp:coreProperties>
</file>